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94" w:rsidRPr="006C0DA2" w:rsidRDefault="000028A0" w:rsidP="00396094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  <w:sz w:val="28"/>
          <w:szCs w:val="20"/>
        </w:rPr>
      </w:pPr>
      <w:r>
        <w:rPr>
          <w:rFonts w:ascii="Arial" w:hAnsi="Arial" w:cs="Arial"/>
          <w:color w:val="747474"/>
          <w:sz w:val="28"/>
          <w:szCs w:val="20"/>
        </w:rPr>
        <w:t>Dr. Patrizio</w:t>
      </w:r>
      <w:r>
        <w:rPr>
          <w:rFonts w:ascii="Arial" w:hAnsi="Arial" w:cs="Arial"/>
          <w:color w:val="747474"/>
          <w:sz w:val="28"/>
          <w:szCs w:val="20"/>
        </w:rPr>
        <w:br/>
      </w:r>
      <w:r>
        <w:rPr>
          <w:rFonts w:ascii="Arial" w:hAnsi="Arial" w:cs="Arial"/>
          <w:color w:val="747474"/>
          <w:sz w:val="28"/>
          <w:szCs w:val="20"/>
        </w:rPr>
        <w:br/>
      </w:r>
      <w:r w:rsidR="00396094" w:rsidRPr="006C0DA2">
        <w:rPr>
          <w:rFonts w:ascii="Arial" w:hAnsi="Arial" w:cs="Arial"/>
          <w:color w:val="747474"/>
          <w:sz w:val="28"/>
          <w:szCs w:val="20"/>
        </w:rPr>
        <w:t xml:space="preserve">Dottore </w:t>
      </w:r>
      <w:r w:rsidR="001936EB" w:rsidRPr="006C0DA2">
        <w:rPr>
          <w:rFonts w:ascii="Arial" w:hAnsi="Arial" w:cs="Arial"/>
          <w:color w:val="747474"/>
          <w:sz w:val="28"/>
          <w:szCs w:val="20"/>
        </w:rPr>
        <w:t xml:space="preserve">in </w:t>
      </w:r>
      <w:r w:rsidR="002F25CC" w:rsidRPr="006C0DA2">
        <w:rPr>
          <w:rFonts w:ascii="Arial" w:hAnsi="Arial" w:cs="Arial"/>
          <w:color w:val="747474"/>
          <w:sz w:val="28"/>
          <w:szCs w:val="20"/>
        </w:rPr>
        <w:t xml:space="preserve">Alimentazione e Nutrizione Umana, con tesi di laurea sperimentale sulla Sindrome metabolica. </w:t>
      </w:r>
      <w:r>
        <w:rPr>
          <w:rFonts w:ascii="Arial" w:hAnsi="Arial" w:cs="Arial"/>
          <w:color w:val="747474"/>
          <w:sz w:val="28"/>
          <w:szCs w:val="20"/>
        </w:rPr>
        <w:br/>
      </w:r>
      <w:bookmarkStart w:id="0" w:name="_GoBack"/>
      <w:bookmarkEnd w:id="0"/>
      <w:r w:rsidR="00B51593">
        <w:rPr>
          <w:rFonts w:ascii="Arial" w:hAnsi="Arial" w:cs="Arial"/>
          <w:color w:val="747474"/>
          <w:sz w:val="28"/>
          <w:szCs w:val="20"/>
        </w:rPr>
        <w:t>Biologo nutrizionista, d</w:t>
      </w:r>
      <w:r w:rsidR="002F25CC" w:rsidRPr="006C0DA2">
        <w:rPr>
          <w:rFonts w:ascii="Arial" w:hAnsi="Arial" w:cs="Arial"/>
          <w:color w:val="747474"/>
          <w:sz w:val="28"/>
          <w:szCs w:val="20"/>
        </w:rPr>
        <w:t>opo aver conseguito la laurea quinquennale in Scienze e Tecnologie Alimentari presso l’università di Udine, ottiene</w:t>
      </w:r>
      <w:r w:rsidR="001C3805" w:rsidRPr="006C0DA2">
        <w:rPr>
          <w:rFonts w:ascii="Arial" w:hAnsi="Arial" w:cs="Arial"/>
          <w:color w:val="747474"/>
          <w:sz w:val="28"/>
          <w:szCs w:val="20"/>
        </w:rPr>
        <w:t xml:space="preserve"> nel 2005</w:t>
      </w:r>
      <w:r w:rsidR="006B03C4" w:rsidRPr="006C0DA2">
        <w:rPr>
          <w:rFonts w:ascii="Arial" w:hAnsi="Arial" w:cs="Arial"/>
          <w:color w:val="747474"/>
          <w:sz w:val="28"/>
          <w:szCs w:val="20"/>
        </w:rPr>
        <w:t xml:space="preserve">, </w:t>
      </w:r>
      <w:r w:rsidR="002F25CC" w:rsidRPr="006C0DA2">
        <w:rPr>
          <w:rFonts w:ascii="Arial" w:hAnsi="Arial" w:cs="Arial"/>
          <w:color w:val="747474"/>
          <w:sz w:val="28"/>
          <w:szCs w:val="20"/>
        </w:rPr>
        <w:t>ad Ancona</w:t>
      </w:r>
      <w:r w:rsidR="006B03C4" w:rsidRPr="006C0DA2">
        <w:rPr>
          <w:rFonts w:ascii="Arial" w:hAnsi="Arial" w:cs="Arial"/>
          <w:color w:val="747474"/>
          <w:sz w:val="28"/>
          <w:szCs w:val="20"/>
        </w:rPr>
        <w:t xml:space="preserve">, </w:t>
      </w:r>
      <w:r w:rsidR="002F25CC" w:rsidRPr="006C0DA2">
        <w:rPr>
          <w:rFonts w:ascii="Arial" w:hAnsi="Arial" w:cs="Arial"/>
          <w:color w:val="747474"/>
          <w:sz w:val="28"/>
          <w:szCs w:val="20"/>
        </w:rPr>
        <w:t xml:space="preserve"> il Master in Nutrizione e Dietetica applicata con un</w:t>
      </w:r>
      <w:r w:rsidR="001C3805" w:rsidRPr="006C0DA2">
        <w:rPr>
          <w:rFonts w:ascii="Arial" w:hAnsi="Arial" w:cs="Arial"/>
          <w:color w:val="747474"/>
          <w:sz w:val="28"/>
          <w:szCs w:val="20"/>
        </w:rPr>
        <w:t xml:space="preserve"> lavoro sull’utilizzo e benefici della creatina in campo sportivo.</w:t>
      </w:r>
      <w:r w:rsidR="004432BA" w:rsidRPr="006C0DA2">
        <w:rPr>
          <w:rFonts w:ascii="Arial" w:hAnsi="Arial" w:cs="Arial"/>
          <w:color w:val="747474"/>
          <w:sz w:val="28"/>
          <w:szCs w:val="20"/>
        </w:rPr>
        <w:br/>
      </w:r>
      <w:r w:rsidR="001C3805" w:rsidRPr="006C0DA2">
        <w:rPr>
          <w:rFonts w:ascii="Arial" w:hAnsi="Arial" w:cs="Arial"/>
          <w:color w:val="747474"/>
          <w:sz w:val="28"/>
          <w:szCs w:val="20"/>
        </w:rPr>
        <w:t xml:space="preserve">E’ in possesso </w:t>
      </w:r>
      <w:r w:rsidR="000B45A3" w:rsidRPr="006C0DA2">
        <w:rPr>
          <w:rFonts w:ascii="Arial" w:hAnsi="Arial" w:cs="Arial"/>
          <w:color w:val="747474"/>
          <w:sz w:val="28"/>
          <w:szCs w:val="20"/>
        </w:rPr>
        <w:t>dei diplomi di fitness NBB</w:t>
      </w:r>
      <w:r w:rsidR="004432BA" w:rsidRPr="006C0DA2">
        <w:rPr>
          <w:rFonts w:ascii="Arial" w:hAnsi="Arial" w:cs="Arial"/>
          <w:color w:val="747474"/>
          <w:sz w:val="28"/>
          <w:szCs w:val="20"/>
        </w:rPr>
        <w:t xml:space="preserve">UI, di allenatore </w:t>
      </w:r>
      <w:proofErr w:type="spellStart"/>
      <w:r w:rsidR="004432BA" w:rsidRPr="006C0DA2">
        <w:rPr>
          <w:rFonts w:ascii="Arial" w:hAnsi="Arial" w:cs="Arial"/>
          <w:color w:val="747474"/>
          <w:sz w:val="28"/>
          <w:szCs w:val="20"/>
        </w:rPr>
        <w:t>Nabbda</w:t>
      </w:r>
      <w:proofErr w:type="spellEnd"/>
      <w:r w:rsidR="004432BA" w:rsidRPr="006C0DA2">
        <w:rPr>
          <w:rFonts w:ascii="Arial" w:hAnsi="Arial" w:cs="Arial"/>
          <w:color w:val="747474"/>
          <w:sz w:val="28"/>
          <w:szCs w:val="20"/>
        </w:rPr>
        <w:t>-C</w:t>
      </w:r>
      <w:r w:rsidR="000B45A3" w:rsidRPr="006C0DA2">
        <w:rPr>
          <w:rFonts w:ascii="Arial" w:hAnsi="Arial" w:cs="Arial"/>
          <w:color w:val="747474"/>
          <w:sz w:val="28"/>
          <w:szCs w:val="20"/>
        </w:rPr>
        <w:t xml:space="preserve">oni e di istruttore di cultura </w:t>
      </w:r>
      <w:r w:rsidR="004432BA" w:rsidRPr="006C0DA2">
        <w:rPr>
          <w:rFonts w:ascii="Arial" w:hAnsi="Arial" w:cs="Arial"/>
          <w:color w:val="747474"/>
          <w:sz w:val="28"/>
          <w:szCs w:val="20"/>
        </w:rPr>
        <w:t>Fisica e Body B</w:t>
      </w:r>
      <w:r w:rsidR="000B45A3" w:rsidRPr="006C0DA2">
        <w:rPr>
          <w:rFonts w:ascii="Arial" w:hAnsi="Arial" w:cs="Arial"/>
          <w:color w:val="747474"/>
          <w:sz w:val="28"/>
          <w:szCs w:val="20"/>
        </w:rPr>
        <w:t>uilding Coni ACLI.</w:t>
      </w:r>
      <w:r w:rsidR="001C3805" w:rsidRPr="006C0DA2">
        <w:rPr>
          <w:rFonts w:ascii="Arial" w:hAnsi="Arial" w:cs="Arial"/>
          <w:color w:val="747474"/>
          <w:sz w:val="28"/>
          <w:szCs w:val="20"/>
        </w:rPr>
        <w:t xml:space="preserve"> </w:t>
      </w:r>
      <w:r w:rsidR="00603D78">
        <w:rPr>
          <w:rFonts w:ascii="Arial" w:hAnsi="Arial" w:cs="Arial"/>
          <w:color w:val="747474"/>
          <w:sz w:val="28"/>
          <w:szCs w:val="20"/>
        </w:rPr>
        <w:br/>
        <w:t>È responsabile</w:t>
      </w:r>
      <w:r w:rsidR="00057EE6">
        <w:rPr>
          <w:rFonts w:ascii="Arial" w:hAnsi="Arial" w:cs="Arial"/>
          <w:color w:val="747474"/>
          <w:sz w:val="28"/>
          <w:szCs w:val="20"/>
        </w:rPr>
        <w:t xml:space="preserve"> </w:t>
      </w:r>
      <w:r w:rsidR="00603D78">
        <w:rPr>
          <w:rFonts w:ascii="Arial" w:hAnsi="Arial" w:cs="Arial"/>
          <w:color w:val="747474"/>
          <w:sz w:val="28"/>
          <w:szCs w:val="20"/>
        </w:rPr>
        <w:t>del</w:t>
      </w:r>
      <w:r w:rsidR="00057EE6">
        <w:rPr>
          <w:rFonts w:ascii="Arial" w:hAnsi="Arial" w:cs="Arial"/>
          <w:color w:val="747474"/>
          <w:sz w:val="28"/>
          <w:szCs w:val="20"/>
        </w:rPr>
        <w:t xml:space="preserve"> C</w:t>
      </w:r>
      <w:r w:rsidR="006B03C4" w:rsidRPr="006C0DA2">
        <w:rPr>
          <w:rFonts w:ascii="Arial" w:hAnsi="Arial" w:cs="Arial"/>
          <w:color w:val="747474"/>
          <w:sz w:val="28"/>
          <w:szCs w:val="20"/>
        </w:rPr>
        <w:t xml:space="preserve">entro </w:t>
      </w:r>
      <w:r w:rsidR="00057EE6">
        <w:rPr>
          <w:rFonts w:ascii="Arial" w:hAnsi="Arial" w:cs="Arial"/>
          <w:color w:val="747474"/>
          <w:sz w:val="28"/>
          <w:szCs w:val="20"/>
        </w:rPr>
        <w:t xml:space="preserve">di dimagrimento e rieducazione alimentare </w:t>
      </w:r>
      <w:r w:rsidR="00603D78">
        <w:rPr>
          <w:rFonts w:ascii="Arial" w:hAnsi="Arial" w:cs="Arial"/>
          <w:color w:val="747474"/>
          <w:sz w:val="28"/>
          <w:szCs w:val="20"/>
        </w:rPr>
        <w:t xml:space="preserve">presso </w:t>
      </w:r>
      <w:r w:rsidR="00057EE6">
        <w:rPr>
          <w:rFonts w:ascii="Arial" w:hAnsi="Arial" w:cs="Arial"/>
          <w:color w:val="747474"/>
          <w:sz w:val="28"/>
          <w:szCs w:val="20"/>
        </w:rPr>
        <w:t>Maniago Nuoto</w:t>
      </w:r>
      <w:r w:rsidR="00356397">
        <w:rPr>
          <w:rFonts w:ascii="Arial" w:hAnsi="Arial" w:cs="Arial"/>
          <w:color w:val="747474"/>
          <w:sz w:val="28"/>
          <w:szCs w:val="20"/>
        </w:rPr>
        <w:t>,</w:t>
      </w:r>
      <w:r w:rsidR="004432BA" w:rsidRPr="006C0DA2">
        <w:rPr>
          <w:rFonts w:ascii="Arial" w:hAnsi="Arial" w:cs="Arial"/>
          <w:color w:val="747474"/>
          <w:sz w:val="28"/>
          <w:szCs w:val="20"/>
        </w:rPr>
        <w:t xml:space="preserve"> da tempo docente nel settore fitness per quanto riguarda la programmazione dell’allenamento e nutrizione. </w:t>
      </w:r>
    </w:p>
    <w:p w:rsidR="00396094" w:rsidRPr="006C0DA2" w:rsidRDefault="00396094" w:rsidP="00396094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  <w:sz w:val="28"/>
          <w:szCs w:val="20"/>
        </w:rPr>
      </w:pPr>
    </w:p>
    <w:p w:rsidR="00396094" w:rsidRDefault="00396094" w:rsidP="00396094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</w:p>
    <w:p w:rsidR="00396094" w:rsidRDefault="00396094" w:rsidP="00396094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</w:p>
    <w:p w:rsidR="00396094" w:rsidRDefault="00396094" w:rsidP="00C57BE2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  <w:r>
        <w:rPr>
          <w:rFonts w:ascii="Arial" w:hAnsi="Arial" w:cs="Arial"/>
          <w:color w:val="747474"/>
          <w:sz w:val="20"/>
          <w:szCs w:val="20"/>
        </w:rPr>
        <w:br/>
      </w:r>
    </w:p>
    <w:p w:rsidR="00DD3846" w:rsidRPr="00E059F4" w:rsidRDefault="00DD3846" w:rsidP="00E059F4">
      <w:pPr>
        <w:jc w:val="center"/>
        <w:rPr>
          <w:b/>
          <w:color w:val="FF0000"/>
          <w:sz w:val="140"/>
          <w:szCs w:val="140"/>
        </w:rPr>
      </w:pPr>
    </w:p>
    <w:sectPr w:rsidR="00DD3846" w:rsidRPr="00E05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8B"/>
    <w:rsid w:val="000028A0"/>
    <w:rsid w:val="00057EE6"/>
    <w:rsid w:val="000B45A3"/>
    <w:rsid w:val="001936EB"/>
    <w:rsid w:val="001C3805"/>
    <w:rsid w:val="002F25CC"/>
    <w:rsid w:val="00356397"/>
    <w:rsid w:val="00396094"/>
    <w:rsid w:val="004432BA"/>
    <w:rsid w:val="00603D78"/>
    <w:rsid w:val="006643C0"/>
    <w:rsid w:val="006B03C4"/>
    <w:rsid w:val="006C0DA2"/>
    <w:rsid w:val="00B51593"/>
    <w:rsid w:val="00C57BE2"/>
    <w:rsid w:val="00DD3846"/>
    <w:rsid w:val="00E059F4"/>
    <w:rsid w:val="00EF1115"/>
    <w:rsid w:val="00F0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D53E-6DDB-40EE-AB73-77DF655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C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Reception-03</dc:creator>
  <cp:keywords/>
  <dc:description/>
  <cp:lastModifiedBy>Fisioterapia-01</cp:lastModifiedBy>
  <cp:revision>10</cp:revision>
  <cp:lastPrinted>2018-01-17T13:51:00Z</cp:lastPrinted>
  <dcterms:created xsi:type="dcterms:W3CDTF">2019-02-07T09:27:00Z</dcterms:created>
  <dcterms:modified xsi:type="dcterms:W3CDTF">2019-02-27T08:35:00Z</dcterms:modified>
</cp:coreProperties>
</file>